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66239" w14:textId="77777777" w:rsidR="00A24E52" w:rsidRDefault="00A24E52" w:rsidP="00A24E52">
      <w:pPr>
        <w:tabs>
          <w:tab w:val="left" w:pos="2694"/>
          <w:tab w:val="left" w:pos="2977"/>
        </w:tabs>
        <w:ind w:right="1"/>
        <w:rPr>
          <w:rFonts w:asciiTheme="minorHAnsi" w:hAnsiTheme="minorHAnsi" w:cstheme="minorHAnsi"/>
          <w:b/>
          <w:i/>
        </w:rPr>
      </w:pPr>
      <w:r w:rsidRPr="00470CF0">
        <w:rPr>
          <w:rFonts w:asciiTheme="minorHAnsi" w:hAnsiTheme="minorHAnsi" w:cstheme="minorHAnsi"/>
          <w:b/>
          <w:i/>
        </w:rPr>
        <w:t>OBR-1</w:t>
      </w:r>
      <w:r>
        <w:rPr>
          <w:rFonts w:asciiTheme="minorHAnsi" w:hAnsiTheme="minorHAnsi" w:cstheme="minorHAnsi"/>
          <w:b/>
          <w:i/>
        </w:rPr>
        <w:t>2</w:t>
      </w:r>
    </w:p>
    <w:p w14:paraId="5662F361" w14:textId="77777777" w:rsidR="00A24E52" w:rsidRDefault="00A24E52" w:rsidP="00A24E52">
      <w:pPr>
        <w:tabs>
          <w:tab w:val="left" w:pos="2694"/>
          <w:tab w:val="left" w:pos="2977"/>
        </w:tabs>
        <w:ind w:right="1"/>
        <w:rPr>
          <w:rFonts w:asciiTheme="minorHAnsi" w:hAnsiTheme="minorHAnsi" w:cstheme="minorHAnsi"/>
          <w:b/>
          <w:i/>
        </w:rPr>
      </w:pPr>
    </w:p>
    <w:p w14:paraId="2D1FC5CD" w14:textId="77777777" w:rsidR="00A24E52" w:rsidRPr="00CB0132" w:rsidRDefault="00A24E52" w:rsidP="00A24E52">
      <w:pPr>
        <w:tabs>
          <w:tab w:val="left" w:pos="2694"/>
          <w:tab w:val="left" w:pos="2977"/>
        </w:tabs>
        <w:ind w:right="1"/>
        <w:jc w:val="center"/>
        <w:rPr>
          <w:rFonts w:asciiTheme="minorHAnsi" w:hAnsiTheme="minorHAnsi" w:cstheme="minorHAnsi"/>
          <w:b/>
          <w:bCs/>
        </w:rPr>
      </w:pPr>
      <w:r w:rsidRPr="00FB2D84">
        <w:rPr>
          <w:rFonts w:asciiTheme="minorHAnsi" w:hAnsiTheme="minorHAnsi" w:cstheme="minorHAnsi"/>
          <w:b/>
        </w:rPr>
        <w:t>IZJAVA O NEOBSTOJU IZKLJUČITVENIH RAZLOGOV</w:t>
      </w:r>
    </w:p>
    <w:p w14:paraId="36F42316" w14:textId="77777777" w:rsidR="00A24E52" w:rsidRPr="00CB0132" w:rsidRDefault="00A24E52" w:rsidP="00A24E52">
      <w:pPr>
        <w:jc w:val="center"/>
        <w:rPr>
          <w:rFonts w:asciiTheme="minorHAnsi" w:hAnsiTheme="minorHAnsi" w:cstheme="minorHAnsi"/>
          <w:b/>
          <w:bCs/>
        </w:rPr>
      </w:pPr>
    </w:p>
    <w:p w14:paraId="4EF2E61F" w14:textId="77777777" w:rsidR="00A24E52" w:rsidRDefault="00A24E52" w:rsidP="00A24E52">
      <w:pPr>
        <w:rPr>
          <w:rFonts w:asciiTheme="minorHAnsi" w:hAnsiTheme="minorHAnsi" w:cstheme="minorHAnsi"/>
        </w:rPr>
      </w:pPr>
    </w:p>
    <w:p w14:paraId="57731903" w14:textId="77777777" w:rsidR="00A24E52" w:rsidRPr="00CB013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Naziv gospodarskega subjekta: </w:t>
      </w:r>
      <w:sdt>
        <w:sdtPr>
          <w:rPr>
            <w:rFonts w:asciiTheme="minorHAnsi" w:hAnsiTheme="minorHAnsi" w:cstheme="minorHAnsi"/>
          </w:rPr>
          <w:id w:val="874277358"/>
          <w:placeholder>
            <w:docPart w:val="4D5A44623BCA4D95BB89D6D19E45BA2E"/>
          </w:placeholder>
          <w:showingPlcHdr/>
          <w:text/>
        </w:sdtPr>
        <w:sdtContent>
          <w:r w:rsidRPr="00CB0132">
            <w:rPr>
              <w:rFonts w:asciiTheme="minorHAnsi" w:hAnsiTheme="minorHAnsi" w:cstheme="minorHAnsi"/>
              <w:b/>
              <w:bCs/>
            </w:rPr>
            <w:t>Kliknite ali tapnite tukaj, če želite vnesti besedilo.</w:t>
          </w:r>
        </w:sdtContent>
      </w:sdt>
    </w:p>
    <w:p w14:paraId="75937B8D" w14:textId="77777777" w:rsidR="00A24E5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Sedež (naslov) gospodarskega subjekta: </w:t>
      </w:r>
      <w:sdt>
        <w:sdtPr>
          <w:rPr>
            <w:rFonts w:asciiTheme="minorHAnsi" w:hAnsiTheme="minorHAnsi" w:cstheme="minorHAnsi"/>
          </w:rPr>
          <w:id w:val="707999026"/>
          <w:placeholder>
            <w:docPart w:val="4D5A44623BCA4D95BB89D6D19E45BA2E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436717970"/>
              <w:placeholder>
                <w:docPart w:val="4D5A44623BCA4D95BB89D6D19E45BA2E"/>
              </w:placeholder>
              <w:showingPlcHdr/>
            </w:sdtPr>
            <w:sdtContent>
              <w:r w:rsidRPr="00CB0132">
                <w:rPr>
                  <w:rFonts w:asciiTheme="minorHAnsi" w:hAnsiTheme="minorHAnsi" w:cstheme="minorHAnsi"/>
                  <w:b/>
                  <w:bCs/>
                </w:rPr>
                <w:t>Kliknite ali tapnite tukaj, če želite vnesti besedilo.</w:t>
              </w:r>
            </w:sdtContent>
          </w:sdt>
        </w:sdtContent>
      </w:sdt>
    </w:p>
    <w:p w14:paraId="35F7CCE7" w14:textId="77777777" w:rsidR="00A24E52" w:rsidRPr="00CB0132" w:rsidRDefault="00A24E52" w:rsidP="00A24E52">
      <w:pPr>
        <w:rPr>
          <w:rFonts w:asciiTheme="minorHAnsi" w:hAnsiTheme="minorHAnsi" w:cstheme="minorHAnsi"/>
        </w:rPr>
      </w:pPr>
    </w:p>
    <w:p w14:paraId="7E7C9D58" w14:textId="77777777" w:rsidR="00A24E5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S podpisom te izjave pod kazensko in materialno odgovornostjo izjavljamo, da:</w:t>
      </w:r>
    </w:p>
    <w:p w14:paraId="0DAD3A99" w14:textId="77777777" w:rsidR="00A24E52" w:rsidRPr="00CB0132" w:rsidRDefault="00A24E52" w:rsidP="00A24E52">
      <w:pPr>
        <w:rPr>
          <w:rFonts w:asciiTheme="minorHAnsi" w:hAnsiTheme="minorHAnsi" w:cstheme="minorHAnsi"/>
        </w:rPr>
      </w:pPr>
    </w:p>
    <w:p w14:paraId="49ADBC59" w14:textId="4D580486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sprejemamo in izpolnjujemo vse pogoje in ostale zahteve iz razpisne dokumentacije v zvezi z oddajo </w:t>
      </w:r>
      <w:r w:rsidR="00642190">
        <w:rPr>
          <w:rFonts w:asciiTheme="minorHAnsi" w:hAnsiTheme="minorHAnsi" w:cstheme="minorHAnsi"/>
        </w:rPr>
        <w:t xml:space="preserve">evidenčnega </w:t>
      </w:r>
      <w:r w:rsidRPr="00CB0132">
        <w:rPr>
          <w:rFonts w:asciiTheme="minorHAnsi" w:hAnsiTheme="minorHAnsi" w:cstheme="minorHAnsi"/>
        </w:rPr>
        <w:t>javnega naročila</w:t>
      </w:r>
      <w:r w:rsidR="00642190">
        <w:rPr>
          <w:rFonts w:asciiTheme="minorHAnsi" w:hAnsiTheme="minorHAnsi" w:cstheme="minorHAnsi"/>
        </w:rPr>
        <w:t xml:space="preserve"> </w:t>
      </w:r>
      <w:r w:rsidRPr="00CB0132">
        <w:rPr>
          <w:rFonts w:asciiTheme="minorHAnsi" w:hAnsiTheme="minorHAnsi" w:cstheme="minorHAnsi"/>
        </w:rPr>
        <w:t>z oznako</w:t>
      </w:r>
      <w:r>
        <w:rPr>
          <w:rFonts w:asciiTheme="minorHAnsi" w:hAnsiTheme="minorHAnsi" w:cstheme="minorHAnsi"/>
        </w:rPr>
        <w:t xml:space="preserve"> </w:t>
      </w:r>
      <w:r w:rsidRPr="004152D2">
        <w:rPr>
          <w:rFonts w:asciiTheme="minorHAnsi" w:hAnsiTheme="minorHAnsi" w:cstheme="minorHAnsi"/>
        </w:rPr>
        <w:t>430</w:t>
      </w:r>
      <w:r w:rsidR="0013788D">
        <w:rPr>
          <w:rFonts w:asciiTheme="minorHAnsi" w:hAnsiTheme="minorHAnsi" w:cstheme="minorHAnsi"/>
        </w:rPr>
        <w:t>0</w:t>
      </w:r>
      <w:r w:rsidRPr="004152D2">
        <w:rPr>
          <w:rFonts w:asciiTheme="minorHAnsi" w:hAnsiTheme="minorHAnsi" w:cstheme="minorHAnsi"/>
        </w:rPr>
        <w:t>-</w:t>
      </w:r>
      <w:r w:rsidR="0013788D">
        <w:rPr>
          <w:rFonts w:asciiTheme="minorHAnsi" w:hAnsiTheme="minorHAnsi" w:cstheme="minorHAnsi"/>
        </w:rPr>
        <w:t>8</w:t>
      </w:r>
      <w:r w:rsidRPr="004152D2">
        <w:rPr>
          <w:rFonts w:asciiTheme="minorHAnsi" w:hAnsiTheme="minorHAnsi" w:cstheme="minorHAnsi"/>
        </w:rPr>
        <w:t>/202</w:t>
      </w:r>
      <w:r w:rsidR="0013788D">
        <w:rPr>
          <w:rFonts w:asciiTheme="minorHAnsi" w:hAnsiTheme="minorHAnsi" w:cstheme="minorHAnsi"/>
        </w:rPr>
        <w:t>4</w:t>
      </w:r>
      <w:r w:rsidRPr="00CB0132">
        <w:rPr>
          <w:rFonts w:asciiTheme="minorHAnsi" w:hAnsiTheme="minorHAnsi" w:cstheme="minorHAnsi"/>
        </w:rPr>
        <w:t>, katerega predmet je »</w:t>
      </w:r>
      <w:r w:rsidR="0013788D" w:rsidRPr="00094B29">
        <w:rPr>
          <w:rFonts w:asciiTheme="minorHAnsi" w:hAnsiTheme="minorHAnsi" w:cstheme="minorHAnsi"/>
          <w:b/>
        </w:rPr>
        <w:t>GRADBENI NADZOR ZA REKONSTRUKCIJO STREHE NA OŠ TURNIŠČE</w:t>
      </w:r>
      <w:r w:rsidRPr="00CB0132">
        <w:rPr>
          <w:rFonts w:asciiTheme="minorHAnsi" w:hAnsiTheme="minorHAnsi" w:cstheme="minorHAnsi"/>
        </w:rPr>
        <w:t>«</w:t>
      </w:r>
      <w:r>
        <w:rPr>
          <w:rFonts w:asciiTheme="minorHAnsi" w:hAnsiTheme="minorHAnsi" w:cstheme="minorHAnsi"/>
        </w:rPr>
        <w:t>;</w:t>
      </w:r>
    </w:p>
    <w:p w14:paraId="291F8816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se strinjamo z vsebino predloženega vzorca pogodbe;</w:t>
      </w:r>
    </w:p>
    <w:p w14:paraId="39B48118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bomo na zahtevo naročnika, v postavljenem roku, predložili vsa potrebna dokazila, ki izkazujejo izpolnjevanje zahtevanih pogojev, morebitna potrebna pooblastila za preveritev izpolnjevanja zahtevanih pogojev oziroma podatkov, podatke o naslovih, kjer je  mogoče preveriti izpolnjevanje pogojev oziroma vse potrebno za pregled in preveritev ponudb;</w:t>
      </w:r>
    </w:p>
    <w:p w14:paraId="5CC94C09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naročnik lahko sam pridobi potrdila, ki se nanašajo na zgoraj navedeno iz uradnih evidenc, ki jih vodijo državni organi, organi lokalne skupnosti ali nosilci javnih pooblastil, </w:t>
      </w:r>
    </w:p>
    <w:p w14:paraId="3176D8B3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so podatki in dokumenti, ki so podani v ponudbi, resnični in, da elektronske verzije v informacijskem sistemu e-JN priloženih dokumentov ustrezajo originalu ter, da za podane podatke, njihovo resničnost in ustreznost dokumentov prevzemamo popolno odgovornost;</w:t>
      </w:r>
    </w:p>
    <w:p w14:paraId="3764264A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nismo podali neresničnih ali zavajajočih podatkov v ponudbi, ki bi lahko vplivali na naročnikovo odločitev o izbiri;</w:t>
      </w:r>
    </w:p>
    <w:p w14:paraId="181DC7DE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nismo uvrščeni v evidenco poslovnih subjektov iz 35. člena Zakona o integriteti in preprečevanju korupcije (Uradni list RS, št. 69/11 – uradno prečiščeno besedilo in 158/20) ali v enakovredno evidenco druge države članice ali tretje države in nam ni na podlagi tega člena prepovedano poslovanje z naročnikom; </w:t>
      </w:r>
    </w:p>
    <w:p w14:paraId="4989411A" w14:textId="77777777" w:rsidR="00A24E52" w:rsidRPr="00CB0132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naši družbi in osebam, ki so članice upravnega, vodstvenega ali nadzornega organa družbe ali osebam, ki imajo pooblastila za njeno zastopanje ali odločanje ali nadzor v njej, ni bila izrečena pravnomočna sodba, ki ima elemente naslednjih kaznivih dejanj, ki so opredeljena v prvem odstavku 75. člena </w:t>
      </w:r>
      <w:r>
        <w:rPr>
          <w:rFonts w:asciiTheme="minorHAnsi" w:hAnsiTheme="minorHAnsi" w:cstheme="minorHAnsi"/>
        </w:rPr>
        <w:t>Zakona o javnem naročanju</w:t>
      </w:r>
      <w:r w:rsidRPr="00D16972">
        <w:rPr>
          <w:rFonts w:asciiTheme="minorHAnsi" w:hAnsiTheme="minorHAnsi" w:cstheme="minorHAnsi"/>
        </w:rPr>
        <w:t xml:space="preserve">(Uradni list RS, št. </w:t>
      </w:r>
      <w:hyperlink r:id="rId7" w:tgtFrame="_blank" w:tooltip="Zakon o javnem naročanju (ZJN-3)" w:history="1">
        <w:r w:rsidRPr="00D16972">
          <w:rPr>
            <w:rFonts w:asciiTheme="minorHAnsi" w:hAnsiTheme="minorHAnsi" w:cstheme="minorHAnsi"/>
          </w:rPr>
          <w:t>91/15</w:t>
        </w:r>
      </w:hyperlink>
      <w:r w:rsidRPr="00D16972">
        <w:rPr>
          <w:rFonts w:asciiTheme="minorHAnsi" w:hAnsiTheme="minorHAnsi" w:cstheme="minorHAnsi"/>
        </w:rPr>
        <w:t xml:space="preserve">, </w:t>
      </w:r>
      <w:hyperlink r:id="rId8" w:tgtFrame="_blank" w:tooltip="Zakon o spremembah in dopolnitvah Zakona o javnem naročanju" w:history="1">
        <w:r w:rsidRPr="00D16972">
          <w:rPr>
            <w:rFonts w:asciiTheme="minorHAnsi" w:hAnsiTheme="minorHAnsi" w:cstheme="minorHAnsi"/>
          </w:rPr>
          <w:t>14/18</w:t>
        </w:r>
      </w:hyperlink>
      <w:r w:rsidRPr="00D16972">
        <w:rPr>
          <w:rFonts w:asciiTheme="minorHAnsi" w:hAnsiTheme="minorHAnsi" w:cstheme="minorHAnsi"/>
        </w:rPr>
        <w:t xml:space="preserve">, </w:t>
      </w:r>
      <w:hyperlink r:id="rId9" w:tgtFrame="_blank" w:tooltip="Zakon o spremembah in dopolnitvah Zakona o javnem naročanju" w:history="1">
        <w:r w:rsidRPr="00D16972">
          <w:rPr>
            <w:rFonts w:asciiTheme="minorHAnsi" w:hAnsiTheme="minorHAnsi" w:cstheme="minorHAnsi"/>
          </w:rPr>
          <w:t>121/21</w:t>
        </w:r>
      </w:hyperlink>
      <w:r w:rsidRPr="00D16972">
        <w:rPr>
          <w:rFonts w:asciiTheme="minorHAnsi" w:hAnsiTheme="minorHAnsi" w:cstheme="minorHAnsi"/>
        </w:rPr>
        <w:t xml:space="preserve">, </w:t>
      </w:r>
      <w:hyperlink r:id="rId10" w:tgtFrame="_blank" w:tooltip="Zakon o spremembah in dopolnitvah Zakona o javnem naročanju" w:history="1">
        <w:r w:rsidRPr="00D16972">
          <w:rPr>
            <w:rFonts w:asciiTheme="minorHAnsi" w:hAnsiTheme="minorHAnsi" w:cstheme="minorHAnsi"/>
          </w:rPr>
          <w:t>10/22</w:t>
        </w:r>
      </w:hyperlink>
      <w:r w:rsidRPr="00D16972">
        <w:rPr>
          <w:rFonts w:asciiTheme="minorHAnsi" w:hAnsiTheme="minorHAnsi" w:cstheme="minorHAnsi"/>
        </w:rPr>
        <w:t xml:space="preserve">, </w:t>
      </w:r>
      <w:hyperlink r:id="rId11" w:tgtFrame="_blank" w:tooltip="Odločba o ugotovitvi, da je točka b) četrtega odstavka 75. člena in točka c) drugega odstavka v zvezi s petim odstavkom 67.a člena Zakona o javnem naročanju v neskladju z Ustavo" w:history="1">
        <w:r w:rsidRPr="00D16972">
          <w:rPr>
            <w:rFonts w:asciiTheme="minorHAnsi" w:hAnsiTheme="minorHAnsi" w:cstheme="minorHAnsi"/>
          </w:rPr>
          <w:t>74/22</w:t>
        </w:r>
      </w:hyperlink>
      <w:r w:rsidRPr="00D16972">
        <w:rPr>
          <w:rFonts w:asciiTheme="minorHAnsi" w:hAnsiTheme="minorHAnsi" w:cstheme="minorHAnsi"/>
        </w:rPr>
        <w:t xml:space="preserve"> – odl. US, </w:t>
      </w:r>
      <w:hyperlink r:id="rId12" w:tgtFrame="_blank" w:tooltip="Zakon o nujnih ukrepih za zagotovitev stabilnosti zdravstvenega sistema" w:history="1">
        <w:r w:rsidRPr="00D16972">
          <w:rPr>
            <w:rFonts w:asciiTheme="minorHAnsi" w:hAnsiTheme="minorHAnsi" w:cstheme="minorHAnsi"/>
          </w:rPr>
          <w:t>100/22</w:t>
        </w:r>
      </w:hyperlink>
      <w:r w:rsidRPr="00D16972">
        <w:rPr>
          <w:rFonts w:asciiTheme="minorHAnsi" w:hAnsiTheme="minorHAnsi" w:cstheme="minorHAnsi"/>
        </w:rPr>
        <w:t xml:space="preserve"> – ZNUZSZS in </w:t>
      </w:r>
      <w:hyperlink r:id="rId13" w:tgtFrame="_blank" w:tooltip="Zakon o spremembah in dopolnitvah Zakona o javnem naročanju" w:history="1">
        <w:r w:rsidRPr="00D16972">
          <w:rPr>
            <w:rFonts w:asciiTheme="minorHAnsi" w:hAnsiTheme="minorHAnsi" w:cstheme="minorHAnsi"/>
          </w:rPr>
          <w:t>28/23</w:t>
        </w:r>
      </w:hyperlink>
      <w:r>
        <w:rPr>
          <w:rFonts w:asciiTheme="minorHAnsi" w:hAnsiTheme="minorHAnsi" w:cstheme="minorHAnsi"/>
        </w:rPr>
        <w:t>; v nadaljevanju</w:t>
      </w:r>
      <w:r w:rsidRPr="00D16972">
        <w:rPr>
          <w:rFonts w:asciiTheme="minorHAnsi" w:hAnsiTheme="minorHAnsi" w:cstheme="minorHAnsi"/>
        </w:rPr>
        <w:t xml:space="preserve"> </w:t>
      </w:r>
      <w:r w:rsidRPr="00CB0132">
        <w:rPr>
          <w:rFonts w:asciiTheme="minorHAnsi" w:hAnsiTheme="minorHAnsi" w:cstheme="minorHAnsi"/>
        </w:rPr>
        <w:t xml:space="preserve">ZJN-3;  </w:t>
      </w:r>
    </w:p>
    <w:p w14:paraId="319357CA" w14:textId="77777777" w:rsidR="00A24E52" w:rsidRPr="00F0620F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imamo na dan </w:t>
      </w:r>
      <w:r>
        <w:rPr>
          <w:rFonts w:asciiTheme="minorHAnsi" w:hAnsiTheme="minorHAnsi" w:cstheme="minorHAnsi"/>
        </w:rPr>
        <w:t>roka za oddajo ponudb</w:t>
      </w:r>
      <w:r w:rsidRPr="00CB0132">
        <w:rPr>
          <w:rFonts w:asciiTheme="minorHAnsi" w:hAnsiTheme="minorHAnsi" w:cstheme="minorHAnsi"/>
        </w:rPr>
        <w:t xml:space="preserve"> izpolnjene obvezne dajatve in druge denarne nedavčne obveznosti v skladu z zakonom, ki ureja finančno upravo, ki jih pobira davčni organ v skladu s predpisi države, v kateri ima sedež, ali predpisi države naročnika oziroma vrednost neplačanih zapadlih obveznosti na dan oddaje ponudbe ali prijave ne znaša 50 eurov ali več. Na dan </w:t>
      </w:r>
      <w:r>
        <w:rPr>
          <w:rFonts w:asciiTheme="minorHAnsi" w:hAnsiTheme="minorHAnsi" w:cstheme="minorHAnsi"/>
        </w:rPr>
        <w:t>roka za oddajo ponudb</w:t>
      </w:r>
      <w:r w:rsidRPr="00CB0132">
        <w:rPr>
          <w:rFonts w:asciiTheme="minorHAnsi" w:hAnsiTheme="minorHAnsi" w:cstheme="minorHAnsi"/>
        </w:rPr>
        <w:t xml:space="preserve"> imamo predložene vse obračune davčnih odtegljajev za dohodke iz delovnega razmerja za obdobje zadnjih petih let do dne oddaje ponudbe;</w:t>
      </w:r>
    </w:p>
    <w:p w14:paraId="7C9BB5F3" w14:textId="77777777" w:rsidR="00A24E52" w:rsidRPr="00F0620F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na dan, ko poteče rok za oddajo ponudb, ni</w:t>
      </w:r>
      <w:r>
        <w:rPr>
          <w:rFonts w:asciiTheme="minorHAnsi" w:hAnsiTheme="minorHAnsi" w:cstheme="minorHAnsi"/>
        </w:rPr>
        <w:t>smo</w:t>
      </w:r>
      <w:r w:rsidRPr="00CB0132">
        <w:rPr>
          <w:rFonts w:asciiTheme="minorHAnsi" w:hAnsiTheme="minorHAnsi" w:cstheme="minorHAnsi"/>
        </w:rPr>
        <w:t xml:space="preserve"> uvrščen</w:t>
      </w:r>
      <w:r>
        <w:rPr>
          <w:rFonts w:asciiTheme="minorHAnsi" w:hAnsiTheme="minorHAnsi" w:cstheme="minorHAnsi"/>
        </w:rPr>
        <w:t>i</w:t>
      </w:r>
      <w:r w:rsidRPr="00CB0132">
        <w:rPr>
          <w:rFonts w:asciiTheme="minorHAnsi" w:hAnsiTheme="minorHAnsi" w:cstheme="minorHAnsi"/>
        </w:rPr>
        <w:t xml:space="preserve"> v evidenco gospodarskih subjektov z negativnimi referencami iz a) točke četrtega odstavka 75. člena ZJN-3;</w:t>
      </w:r>
    </w:p>
    <w:p w14:paraId="7CA015BF" w14:textId="77777777" w:rsidR="00A24E52" w:rsidRPr="00F0620F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v zadnjih treh letih pred potekom roka za oddajo ponudb pristojni organ Republike Slovenije ali druge države članice ali tretje države</w:t>
      </w:r>
      <w:r>
        <w:rPr>
          <w:rFonts w:asciiTheme="minorHAnsi" w:hAnsiTheme="minorHAnsi" w:cstheme="minorHAnsi"/>
        </w:rPr>
        <w:t xml:space="preserve"> ni ugotovil </w:t>
      </w:r>
      <w:r w:rsidRPr="007C5832">
        <w:rPr>
          <w:rFonts w:asciiTheme="minorHAnsi" w:hAnsiTheme="minorHAnsi" w:cstheme="minorHAnsi"/>
        </w:rPr>
        <w:t xml:space="preserve">najmanj dve kršitvi v zvezi s plačilom za delo, </w:t>
      </w:r>
      <w:r w:rsidRPr="007C5832">
        <w:rPr>
          <w:rFonts w:asciiTheme="minorHAnsi" w:hAnsiTheme="minorHAnsi" w:cstheme="minorHAnsi"/>
        </w:rPr>
        <w:lastRenderedPageBreak/>
        <w:t>delovnim časom, počitki, opravljanjem dela na podlagi pogodb civilnega prava kljub obstoju elementov delovnega razmerja ali v zvezi z zaposlovanjem na črno, za kateri nam je bila s pravnomočno odločitvijo ali več pravnomočnimi odločitvami izrečena globa za prekršek;</w:t>
      </w:r>
      <w:r>
        <w:rPr>
          <w:rStyle w:val="Krepko"/>
        </w:rPr>
        <w:t> </w:t>
      </w:r>
      <w:bookmarkStart w:id="0" w:name="K9"/>
      <w:bookmarkEnd w:id="0"/>
    </w:p>
    <w:p w14:paraId="246F44F0" w14:textId="77777777" w:rsidR="00A24E52" w:rsidRPr="00F0620F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nismo povezani s funkcionarjem in po našem vedenju nismo povezani z družinskim članom funkcionarja na način, določen v prvem odstavku 35. člena Zakona o integriteti in preprečevanju korupcije (Uradni list RS, št. 69/11 – uradno prečiščeno besedilo in 158/20);</w:t>
      </w:r>
    </w:p>
    <w:p w14:paraId="5BB46B1A" w14:textId="77777777" w:rsidR="00A24E52" w:rsidRPr="005C3B5D" w:rsidRDefault="00A24E52" w:rsidP="00A24E52">
      <w:pPr>
        <w:pStyle w:val="Odstavekseznama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 nismo </w:t>
      </w:r>
      <w:r w:rsidRPr="005C3B5D">
        <w:rPr>
          <w:rFonts w:asciiTheme="minorHAnsi" w:eastAsiaTheme="minorHAnsi" w:hAnsiTheme="minorHAnsi" w:cstheme="minorHAnsi"/>
          <w:lang w:eastAsia="en-US"/>
        </w:rPr>
        <w:t>ruski državljan ali fizična ali pravna oseba, subjekt ali organ s sedežem v Rusiji;</w:t>
      </w:r>
    </w:p>
    <w:p w14:paraId="337D9BF6" w14:textId="77777777" w:rsidR="00A24E52" w:rsidRPr="005C3B5D" w:rsidRDefault="00A24E52" w:rsidP="00A24E52">
      <w:pPr>
        <w:pStyle w:val="Odstavekseznama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5C3B5D">
        <w:rPr>
          <w:rFonts w:asciiTheme="minorHAnsi" w:eastAsiaTheme="minorHAnsi" w:hAnsiTheme="minorHAnsi" w:cstheme="minorHAnsi"/>
          <w:lang w:eastAsia="en-US"/>
        </w:rPr>
        <w:t>pravna oseba, subjekt ali organ, katerih več kot 50-odstotni delež je v neposredni ali posredni lasti subjekta iz prejšnje alineje;</w:t>
      </w:r>
    </w:p>
    <w:p w14:paraId="74D50C33" w14:textId="77777777" w:rsidR="00A24E52" w:rsidRPr="00F0620F" w:rsidRDefault="00A24E52" w:rsidP="00A24E52">
      <w:pPr>
        <w:pStyle w:val="Odstavekseznama"/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theme="minorHAnsi"/>
          <w:lang w:eastAsia="en-US"/>
        </w:rPr>
      </w:pPr>
      <w:r w:rsidRPr="005C3B5D">
        <w:rPr>
          <w:rFonts w:asciiTheme="minorHAnsi" w:eastAsiaTheme="minorHAnsi" w:hAnsiTheme="minorHAnsi" w:cstheme="minorHAnsi"/>
          <w:lang w:eastAsia="en-US"/>
        </w:rPr>
        <w:t>-</w:t>
      </w:r>
      <w:r w:rsidRPr="005C3B5D">
        <w:rPr>
          <w:rFonts w:asciiTheme="minorHAnsi" w:eastAsiaTheme="minorHAnsi" w:hAnsiTheme="minorHAnsi" w:cstheme="minorHAnsi"/>
          <w:lang w:eastAsia="en-US"/>
        </w:rPr>
        <w:tab/>
        <w:t>fizična ali pravna oseba, subjekt ali organ, ki delujejo v imenu ali po navodilih subjekta iz prejšnjih dveh alinej.</w:t>
      </w:r>
    </w:p>
    <w:p w14:paraId="2C41E695" w14:textId="77777777" w:rsidR="00A24E52" w:rsidRPr="00DF0DA8" w:rsidRDefault="00A24E52" w:rsidP="00A24E52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DF0DA8">
        <w:rPr>
          <w:rFonts w:asciiTheme="minorHAnsi" w:hAnsiTheme="minorHAnsi" w:cstheme="minorHAnsi"/>
        </w:rPr>
        <w:t>z oddajo ponudbe soglaša</w:t>
      </w:r>
      <w:r>
        <w:rPr>
          <w:rFonts w:asciiTheme="minorHAnsi" w:hAnsiTheme="minorHAnsi" w:cstheme="minorHAnsi"/>
        </w:rPr>
        <w:t>mo</w:t>
      </w:r>
      <w:r w:rsidRPr="00DF0DA8">
        <w:rPr>
          <w:rFonts w:asciiTheme="minorHAnsi" w:hAnsiTheme="minorHAnsi" w:cstheme="minorHAnsi"/>
        </w:rPr>
        <w:t>, da lahko naročnik v skladu s 7. odstavkom 89. člena ZJN-3:</w:t>
      </w:r>
    </w:p>
    <w:p w14:paraId="7737A4E3" w14:textId="77777777" w:rsidR="00A24E52" w:rsidRPr="002F0EEB" w:rsidRDefault="00A24E52" w:rsidP="00A24E52">
      <w:pPr>
        <w:pStyle w:val="Odstavekseznama"/>
        <w:widowControl w:val="0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2F0EEB">
        <w:rPr>
          <w:rFonts w:asciiTheme="minorHAnsi" w:hAnsiTheme="minorHAnsi" w:cstheme="minorHAnsi"/>
        </w:rPr>
        <w:t>popravi računske napake, ki jih odkrije pri pregledu in ocenjevanju ponudb, pri tem se količina in cena na enoto brez DDV ne smeta spreminjati;</w:t>
      </w:r>
    </w:p>
    <w:p w14:paraId="2CBD9299" w14:textId="77777777" w:rsidR="00A24E52" w:rsidRPr="002F0EEB" w:rsidRDefault="00A24E52" w:rsidP="00A24E52">
      <w:pPr>
        <w:pStyle w:val="Odstavekseznama"/>
        <w:widowControl w:val="0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2F0EEB">
        <w:rPr>
          <w:rFonts w:asciiTheme="minorHAnsi" w:hAnsiTheme="minorHAnsi" w:cstheme="minorHAnsi"/>
        </w:rPr>
        <w:t>lahko popravi računske napake zaradi nepravilne vnaprej določene matematične operacije s strani naročnika</w:t>
      </w:r>
      <w:r>
        <w:rPr>
          <w:rFonts w:asciiTheme="minorHAnsi" w:hAnsiTheme="minorHAnsi" w:cstheme="minorHAnsi"/>
        </w:rPr>
        <w:t xml:space="preserve"> </w:t>
      </w:r>
      <w:r w:rsidRPr="002F0EEB">
        <w:rPr>
          <w:rFonts w:asciiTheme="minorHAnsi" w:hAnsiTheme="minorHAnsi" w:cstheme="minorHAnsi"/>
        </w:rPr>
        <w:t>in sicer tako, da ob upoštevanju cen na enoto brez DDV in količin, ki jih ponudi ponudnik, izračuna vrednost ponudbe z upoštevanjem pravilne matematične operacije;</w:t>
      </w:r>
    </w:p>
    <w:p w14:paraId="7FADD46A" w14:textId="77777777" w:rsidR="00A24E52" w:rsidRPr="002F0EEB" w:rsidRDefault="00A24E52" w:rsidP="00A24E52">
      <w:pPr>
        <w:pStyle w:val="Odstavekseznama"/>
        <w:widowControl w:val="0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2F0EEB">
        <w:rPr>
          <w:rFonts w:asciiTheme="minorHAnsi" w:hAnsiTheme="minorHAnsi" w:cstheme="minorHAnsi"/>
        </w:rPr>
        <w:t>popravi napačno zapisano stopnjo DDV v pravilno.</w:t>
      </w:r>
    </w:p>
    <w:p w14:paraId="4ABAE8BC" w14:textId="77777777" w:rsidR="00A24E52" w:rsidRPr="002F0EEB" w:rsidRDefault="00A24E52" w:rsidP="00A24E52">
      <w:pPr>
        <w:widowControl w:val="0"/>
        <w:suppressAutoHyphens/>
        <w:spacing w:line="266" w:lineRule="exact"/>
        <w:jc w:val="both"/>
        <w:rPr>
          <w:rFonts w:asciiTheme="minorHAnsi" w:hAnsiTheme="minorHAnsi" w:cstheme="minorHAnsi"/>
        </w:rPr>
      </w:pPr>
    </w:p>
    <w:p w14:paraId="7F7F4272" w14:textId="77777777" w:rsidR="00A24E52" w:rsidRPr="002F0EEB" w:rsidRDefault="00A24E52" w:rsidP="00A24E52">
      <w:pPr>
        <w:pStyle w:val="Odstavekseznama"/>
        <w:widowControl w:val="0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66" w:lineRule="exact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d</w:t>
      </w:r>
      <w:r w:rsidRPr="002F0EEB">
        <w:rPr>
          <w:rFonts w:asciiTheme="minorHAnsi" w:hAnsiTheme="minorHAnsi" w:cstheme="minorHAnsi"/>
          <w:shd w:val="clear" w:color="auto" w:fill="FFFFFF"/>
        </w:rPr>
        <w:t>a se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Pr="002F0EEB">
        <w:rPr>
          <w:rFonts w:asciiTheme="minorHAnsi" w:hAnsiTheme="minorHAnsi" w:cstheme="minorHAnsi"/>
          <w:i/>
          <w:iCs/>
          <w:sz w:val="20"/>
          <w:szCs w:val="20"/>
          <w:shd w:val="clear" w:color="auto" w:fill="FFFFFF"/>
        </w:rPr>
        <w:t>(ustrezno odkljukajte</w:t>
      </w:r>
      <w:r>
        <w:rPr>
          <w:rFonts w:asciiTheme="minorHAnsi" w:hAnsiTheme="minorHAnsi" w:cstheme="minorHAnsi"/>
          <w:shd w:val="clear" w:color="auto" w:fill="FFFFFF"/>
        </w:rPr>
        <w:t>)</w:t>
      </w:r>
      <w:r w:rsidRPr="002F0EEB">
        <w:rPr>
          <w:rFonts w:asciiTheme="minorHAnsi" w:hAnsiTheme="minorHAnsi" w:cstheme="minorHAnsi"/>
          <w:shd w:val="clear" w:color="auto" w:fill="FFFFFF"/>
        </w:rPr>
        <w:t>:</w:t>
      </w:r>
    </w:p>
    <w:p w14:paraId="5024FA90" w14:textId="77777777" w:rsidR="00A24E52" w:rsidRPr="002F0EEB" w:rsidRDefault="00A24E52" w:rsidP="00A24E52">
      <w:pPr>
        <w:pStyle w:val="Odstavekseznama"/>
        <w:widowControl w:val="0"/>
        <w:suppressAutoHyphens/>
        <w:spacing w:line="266" w:lineRule="exact"/>
        <w:ind w:left="360"/>
        <w:jc w:val="both"/>
        <w:rPr>
          <w:rFonts w:asciiTheme="minorHAnsi" w:hAnsiTheme="minorHAnsi" w:cstheme="minorHAnsi"/>
        </w:rPr>
      </w:pPr>
    </w:p>
    <w:p w14:paraId="35AD3690" w14:textId="77777777" w:rsidR="00A24E52" w:rsidRPr="002F0EEB" w:rsidRDefault="00000000" w:rsidP="00A24E52">
      <w:pPr>
        <w:pStyle w:val="Odstavekseznama"/>
        <w:widowControl w:val="0"/>
        <w:suppressAutoHyphens/>
        <w:spacing w:line="266" w:lineRule="exact"/>
        <w:ind w:left="36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0208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4E52" w:rsidRPr="002F0EEB">
            <w:rPr>
              <w:rFonts w:ascii="Segoe UI Symbol" w:eastAsia="MS Gothic" w:hAnsi="Segoe UI Symbol" w:cs="Segoe UI Symbol"/>
            </w:rPr>
            <w:t>☐</w:t>
          </w:r>
        </w:sdtContent>
      </w:sdt>
      <w:r w:rsidR="00A24E52" w:rsidRPr="002F0EEB">
        <w:rPr>
          <w:rFonts w:asciiTheme="minorHAnsi" w:hAnsiTheme="minorHAnsi" w:cstheme="minorHAnsi"/>
        </w:rPr>
        <w:t xml:space="preserve"> ne nahajamo v enem od položajev iz prvega, b) točke četrtega ali šestega odstavka 75. člena ZJN-3</w:t>
      </w:r>
      <w:r w:rsidR="00A24E52">
        <w:rPr>
          <w:rFonts w:asciiTheme="minorHAnsi" w:hAnsiTheme="minorHAnsi" w:cstheme="minorHAnsi"/>
        </w:rPr>
        <w:t>;</w:t>
      </w:r>
      <w:r w:rsidR="00A24E52" w:rsidRPr="002F0EEB">
        <w:rPr>
          <w:rFonts w:asciiTheme="minorHAnsi" w:hAnsiTheme="minorHAnsi" w:cstheme="minorHAnsi"/>
        </w:rPr>
        <w:t xml:space="preserve"> </w:t>
      </w:r>
    </w:p>
    <w:p w14:paraId="5112FA65" w14:textId="77777777" w:rsidR="00A24E52" w:rsidRPr="002F0EEB" w:rsidRDefault="00A24E52" w:rsidP="00A24E52">
      <w:pPr>
        <w:pStyle w:val="Odstavekseznama"/>
        <w:widowControl w:val="0"/>
        <w:suppressAutoHyphens/>
        <w:spacing w:line="266" w:lineRule="exact"/>
        <w:ind w:left="360"/>
        <w:jc w:val="both"/>
        <w:rPr>
          <w:rFonts w:asciiTheme="minorHAnsi" w:hAnsiTheme="minorHAnsi" w:cstheme="minorHAnsi"/>
        </w:rPr>
      </w:pPr>
    </w:p>
    <w:p w14:paraId="601CC47D" w14:textId="77777777" w:rsidR="00A24E52" w:rsidRPr="002F0EEB" w:rsidRDefault="00000000" w:rsidP="00A24E52">
      <w:pPr>
        <w:pStyle w:val="Odstavekseznama"/>
        <w:widowControl w:val="0"/>
        <w:suppressAutoHyphens/>
        <w:spacing w:line="266" w:lineRule="exact"/>
        <w:ind w:left="36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73873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4E5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24E52">
        <w:rPr>
          <w:rFonts w:asciiTheme="minorHAnsi" w:hAnsiTheme="minorHAnsi" w:cstheme="minorHAnsi"/>
        </w:rPr>
        <w:t xml:space="preserve"> </w:t>
      </w:r>
      <w:r w:rsidR="00A24E52" w:rsidRPr="002F0EEB">
        <w:rPr>
          <w:rFonts w:asciiTheme="minorHAnsi" w:hAnsiTheme="minorHAnsi" w:cstheme="minorHAnsi"/>
        </w:rPr>
        <w:t xml:space="preserve">nahajamo v enem od položajev iz prvega, b) točke četrtega ali šestega odstavka 75. člena ZJN-3 in da lahko dokažemo svojo zanesljivost kljub obstoju razlogov za izključitev za naslednjimi ukrepi </w:t>
      </w:r>
      <w:sdt>
        <w:sdtPr>
          <w:rPr>
            <w:rFonts w:asciiTheme="minorHAnsi" w:hAnsiTheme="minorHAnsi" w:cstheme="minorHAnsi"/>
          </w:rPr>
          <w:id w:val="-568806822"/>
          <w:placeholder>
            <w:docPart w:val="C1B1D0D91CD14D5F8467CBC457F19965"/>
          </w:placeholder>
          <w:showingPlcHdr/>
          <w:text/>
        </w:sdtPr>
        <w:sdtContent>
          <w:r w:rsidR="00A24E52" w:rsidRPr="002F0EEB"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4AAADA68" w14:textId="77777777" w:rsidR="00A24E52" w:rsidRPr="00CB0132" w:rsidRDefault="00A24E52" w:rsidP="00A24E52">
      <w:pPr>
        <w:pStyle w:val="Odstavekseznama"/>
        <w:widowControl w:val="0"/>
        <w:suppressAutoHyphens/>
        <w:spacing w:line="266" w:lineRule="exact"/>
        <w:ind w:left="360"/>
        <w:jc w:val="both"/>
        <w:rPr>
          <w:rFonts w:asciiTheme="minorHAnsi" w:hAnsiTheme="minorHAnsi" w:cstheme="minorHAnsi"/>
        </w:rPr>
      </w:pPr>
      <w:r>
        <w:rPr>
          <w:shd w:val="clear" w:color="auto" w:fill="FFFFFF"/>
        </w:rPr>
        <w:t xml:space="preserve">  </w:t>
      </w:r>
    </w:p>
    <w:p w14:paraId="1789B04F" w14:textId="77777777" w:rsidR="00A24E52" w:rsidRPr="00CB013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  </w:t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  <w:t xml:space="preserve"> </w:t>
      </w:r>
    </w:p>
    <w:p w14:paraId="183D8917" w14:textId="77777777" w:rsidR="00A24E52" w:rsidRPr="00CB013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Datum:</w:t>
      </w:r>
      <w:r w:rsidRPr="00CB0132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093074640"/>
          <w:placeholder>
            <w:docPart w:val="0ACB1CB342EA49D4B4D16E0EB96CCBFB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Pr="00CB0132">
            <w:rPr>
              <w:rFonts w:asciiTheme="minorHAnsi" w:hAnsiTheme="minorHAnsi" w:cstheme="minorHAnsi"/>
            </w:rPr>
            <w:t>Kliknite ali tapnite tukaj, če želite vnesti datum.</w:t>
          </w:r>
        </w:sdtContent>
      </w:sdt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</w:p>
    <w:p w14:paraId="0BC0E84A" w14:textId="77777777" w:rsidR="00A24E52" w:rsidRPr="00CB0132" w:rsidRDefault="00A24E52" w:rsidP="00A24E52">
      <w:pPr>
        <w:rPr>
          <w:rFonts w:asciiTheme="minorHAnsi" w:hAnsiTheme="minorHAnsi" w:cstheme="minorHAnsi"/>
        </w:rPr>
      </w:pPr>
    </w:p>
    <w:p w14:paraId="029C0374" w14:textId="77777777" w:rsidR="00A24E52" w:rsidRPr="00CB0132" w:rsidRDefault="00A24E52" w:rsidP="00A24E52">
      <w:pPr>
        <w:ind w:left="1416" w:firstLine="708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Žig</w:t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</w:p>
    <w:p w14:paraId="363D1ED5" w14:textId="77777777" w:rsidR="00A24E52" w:rsidRPr="00CB013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ab/>
      </w:r>
    </w:p>
    <w:p w14:paraId="61D492DE" w14:textId="498BE8EE" w:rsidR="00A24E52" w:rsidRPr="00CB0132" w:rsidRDefault="00A24E52" w:rsidP="00A24E52">
      <w:pPr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                                                                               </w:t>
      </w:r>
      <w:r>
        <w:rPr>
          <w:rFonts w:asciiTheme="minorHAnsi" w:hAnsiTheme="minorHAnsi" w:cstheme="minorHAnsi"/>
        </w:rPr>
        <w:t xml:space="preserve">   </w:t>
      </w:r>
      <w:r w:rsidR="0013788D">
        <w:rPr>
          <w:rFonts w:asciiTheme="minorHAnsi" w:hAnsiTheme="minorHAnsi" w:cstheme="minorHAnsi"/>
        </w:rPr>
        <w:tab/>
      </w:r>
      <w:r w:rsidR="0013788D">
        <w:rPr>
          <w:rFonts w:asciiTheme="minorHAnsi" w:hAnsiTheme="minorHAnsi" w:cstheme="minorHAnsi"/>
        </w:rPr>
        <w:tab/>
      </w:r>
      <w:r w:rsidRPr="00CB0132">
        <w:rPr>
          <w:rFonts w:asciiTheme="minorHAnsi" w:hAnsiTheme="minorHAnsi" w:cstheme="minorHAnsi"/>
        </w:rPr>
        <w:t>Ime in priimek odgovorne osebe ponudnika:</w:t>
      </w:r>
    </w:p>
    <w:sdt>
      <w:sdtPr>
        <w:rPr>
          <w:rFonts w:asciiTheme="minorHAnsi" w:hAnsiTheme="minorHAnsi" w:cstheme="minorHAnsi"/>
        </w:rPr>
        <w:id w:val="1874347075"/>
        <w:placeholder>
          <w:docPart w:val="4D5A44623BCA4D95BB89D6D19E45BA2E"/>
        </w:placeholder>
        <w:showingPlcHdr/>
        <w:text/>
      </w:sdtPr>
      <w:sdtContent>
        <w:p w14:paraId="3313360D" w14:textId="77777777" w:rsidR="00A24E52" w:rsidRPr="00CB0132" w:rsidRDefault="00A24E52" w:rsidP="00A24E52">
          <w:pPr>
            <w:jc w:val="right"/>
            <w:rPr>
              <w:rFonts w:asciiTheme="minorHAnsi" w:hAnsiTheme="minorHAnsi" w:cstheme="minorHAnsi"/>
            </w:rPr>
          </w:pPr>
          <w:r w:rsidRPr="00CB0132">
            <w:rPr>
              <w:rFonts w:asciiTheme="minorHAnsi" w:hAnsiTheme="minorHAnsi" w:cstheme="minorHAnsi"/>
            </w:rPr>
            <w:t>Kliknite ali tapnite tukaj, če želite vnesti besedilo.</w:t>
          </w:r>
        </w:p>
      </w:sdtContent>
    </w:sdt>
    <w:p w14:paraId="030D5DAE" w14:textId="77777777" w:rsidR="00A24E52" w:rsidRDefault="00A24E52" w:rsidP="00A24E52">
      <w:pPr>
        <w:ind w:left="4956" w:firstLine="708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 xml:space="preserve">        </w:t>
      </w:r>
    </w:p>
    <w:p w14:paraId="32CF7E3B" w14:textId="77777777" w:rsidR="00A24E52" w:rsidRDefault="00A24E52" w:rsidP="00A24E52">
      <w:pPr>
        <w:ind w:left="4956" w:firstLine="708"/>
        <w:rPr>
          <w:rFonts w:asciiTheme="minorHAnsi" w:hAnsiTheme="minorHAnsi" w:cstheme="minorHAnsi"/>
        </w:rPr>
      </w:pPr>
      <w:r w:rsidRPr="00CB0132">
        <w:rPr>
          <w:rFonts w:asciiTheme="minorHAnsi" w:hAnsiTheme="minorHAnsi" w:cstheme="minorHAnsi"/>
        </w:rPr>
        <w:t>Podpis odgovorne osebe</w:t>
      </w:r>
    </w:p>
    <w:p w14:paraId="5C2017D7" w14:textId="77777777" w:rsidR="00BC3752" w:rsidRPr="00A24E52" w:rsidRDefault="00BC3752" w:rsidP="00A24E52"/>
    <w:sectPr w:rsidR="00BC3752" w:rsidRPr="00A24E52" w:rsidSect="006C73DB">
      <w:footerReference w:type="default" r:id="rId14"/>
      <w:headerReference w:type="first" r:id="rId15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9CAE1" w14:textId="77777777" w:rsidR="001575B9" w:rsidRDefault="001575B9" w:rsidP="0042776D">
      <w:pPr>
        <w:spacing w:line="240" w:lineRule="auto"/>
      </w:pPr>
      <w:r>
        <w:separator/>
      </w:r>
    </w:p>
  </w:endnote>
  <w:endnote w:type="continuationSeparator" w:id="0">
    <w:p w14:paraId="07B857FA" w14:textId="77777777" w:rsidR="001575B9" w:rsidRDefault="001575B9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EE986" w14:textId="77777777" w:rsidR="001575B9" w:rsidRDefault="001575B9" w:rsidP="0042776D">
      <w:pPr>
        <w:spacing w:line="240" w:lineRule="auto"/>
      </w:pPr>
      <w:r>
        <w:separator/>
      </w:r>
    </w:p>
  </w:footnote>
  <w:footnote w:type="continuationSeparator" w:id="0">
    <w:p w14:paraId="7D394C3B" w14:textId="77777777" w:rsidR="001575B9" w:rsidRDefault="001575B9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469962564" name="Slika 46996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6410E9B"/>
    <w:multiLevelType w:val="singleLevel"/>
    <w:tmpl w:val="DFC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B26F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BB150A"/>
    <w:multiLevelType w:val="hybridMultilevel"/>
    <w:tmpl w:val="8832693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4F56BB"/>
    <w:multiLevelType w:val="hybridMultilevel"/>
    <w:tmpl w:val="B3D8F39E"/>
    <w:numStyleLink w:val="Bullets"/>
  </w:abstractNum>
  <w:abstractNum w:abstractNumId="13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0E86"/>
    <w:multiLevelType w:val="hybridMultilevel"/>
    <w:tmpl w:val="BD6C64B6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3CA7F51"/>
    <w:multiLevelType w:val="hybridMultilevel"/>
    <w:tmpl w:val="39304608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1A19AE"/>
    <w:multiLevelType w:val="hybridMultilevel"/>
    <w:tmpl w:val="C87CF586"/>
    <w:lvl w:ilvl="0" w:tplc="560803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549EC1EE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4"/>
        <w:szCs w:val="24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C7057"/>
    <w:multiLevelType w:val="hybridMultilevel"/>
    <w:tmpl w:val="F15E3344"/>
    <w:lvl w:ilvl="0" w:tplc="6A8885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4"/>
  </w:num>
  <w:num w:numId="2" w16cid:durableId="649942402">
    <w:abstractNumId w:val="1"/>
  </w:num>
  <w:num w:numId="3" w16cid:durableId="1976791497">
    <w:abstractNumId w:val="19"/>
  </w:num>
  <w:num w:numId="4" w16cid:durableId="1700858263">
    <w:abstractNumId w:val="12"/>
  </w:num>
  <w:num w:numId="5" w16cid:durableId="692389594">
    <w:abstractNumId w:val="6"/>
  </w:num>
  <w:num w:numId="6" w16cid:durableId="1264411922">
    <w:abstractNumId w:val="14"/>
  </w:num>
  <w:num w:numId="7" w16cid:durableId="2051951771">
    <w:abstractNumId w:val="28"/>
  </w:num>
  <w:num w:numId="8" w16cid:durableId="738132174">
    <w:abstractNumId w:val="22"/>
  </w:num>
  <w:num w:numId="9" w16cid:durableId="178472896">
    <w:abstractNumId w:val="0"/>
  </w:num>
  <w:num w:numId="10" w16cid:durableId="1273585109">
    <w:abstractNumId w:val="7"/>
  </w:num>
  <w:num w:numId="11" w16cid:durableId="3434989">
    <w:abstractNumId w:val="11"/>
  </w:num>
  <w:num w:numId="12" w16cid:durableId="2054164">
    <w:abstractNumId w:val="3"/>
  </w:num>
  <w:num w:numId="13" w16cid:durableId="2018381954">
    <w:abstractNumId w:val="17"/>
  </w:num>
  <w:num w:numId="14" w16cid:durableId="237328574">
    <w:abstractNumId w:val="13"/>
  </w:num>
  <w:num w:numId="15" w16cid:durableId="90203591">
    <w:abstractNumId w:val="21"/>
  </w:num>
  <w:num w:numId="16" w16cid:durableId="1614242945">
    <w:abstractNumId w:val="29"/>
  </w:num>
  <w:num w:numId="17" w16cid:durableId="1186990506">
    <w:abstractNumId w:val="24"/>
  </w:num>
  <w:num w:numId="18" w16cid:durableId="672147946">
    <w:abstractNumId w:val="15"/>
  </w:num>
  <w:num w:numId="19" w16cid:durableId="1459760121">
    <w:abstractNumId w:val="25"/>
  </w:num>
  <w:num w:numId="20" w16cid:durableId="1939215325">
    <w:abstractNumId w:val="8"/>
  </w:num>
  <w:num w:numId="21" w16cid:durableId="456989453">
    <w:abstractNumId w:val="5"/>
  </w:num>
  <w:num w:numId="22" w16cid:durableId="77025238">
    <w:abstractNumId w:val="2"/>
    <w:lvlOverride w:ilvl="0">
      <w:startOverride w:val="1"/>
    </w:lvlOverride>
  </w:num>
  <w:num w:numId="23" w16cid:durableId="121971976">
    <w:abstractNumId w:val="10"/>
  </w:num>
  <w:num w:numId="24" w16cid:durableId="220142619">
    <w:abstractNumId w:val="27"/>
  </w:num>
  <w:num w:numId="25" w16cid:durableId="1606423786">
    <w:abstractNumId w:val="23"/>
  </w:num>
  <w:num w:numId="26" w16cid:durableId="70349413">
    <w:abstractNumId w:val="18"/>
  </w:num>
  <w:num w:numId="27" w16cid:durableId="1438253343">
    <w:abstractNumId w:val="16"/>
  </w:num>
  <w:num w:numId="28" w16cid:durableId="371927248">
    <w:abstractNumId w:val="26"/>
  </w:num>
  <w:num w:numId="29" w16cid:durableId="1822189608">
    <w:abstractNumId w:val="20"/>
  </w:num>
  <w:num w:numId="30" w16cid:durableId="36468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E400F"/>
    <w:rsid w:val="000F2C79"/>
    <w:rsid w:val="0013788D"/>
    <w:rsid w:val="001470A3"/>
    <w:rsid w:val="001575B9"/>
    <w:rsid w:val="0017715F"/>
    <w:rsid w:val="001B4C42"/>
    <w:rsid w:val="001E2717"/>
    <w:rsid w:val="00212FCF"/>
    <w:rsid w:val="00232675"/>
    <w:rsid w:val="00254C73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B0644"/>
    <w:rsid w:val="005C056F"/>
    <w:rsid w:val="005D1296"/>
    <w:rsid w:val="00624037"/>
    <w:rsid w:val="00642190"/>
    <w:rsid w:val="006536C3"/>
    <w:rsid w:val="006640EF"/>
    <w:rsid w:val="00664BA9"/>
    <w:rsid w:val="00670364"/>
    <w:rsid w:val="00672B9E"/>
    <w:rsid w:val="00673CCD"/>
    <w:rsid w:val="00697DF5"/>
    <w:rsid w:val="006B2192"/>
    <w:rsid w:val="006C73DB"/>
    <w:rsid w:val="00705F4B"/>
    <w:rsid w:val="00733CBE"/>
    <w:rsid w:val="00767D03"/>
    <w:rsid w:val="007711F5"/>
    <w:rsid w:val="007A1D2B"/>
    <w:rsid w:val="007A6EE9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50CE"/>
    <w:rsid w:val="00883F53"/>
    <w:rsid w:val="0089260D"/>
    <w:rsid w:val="008D0F7E"/>
    <w:rsid w:val="00905D80"/>
    <w:rsid w:val="009176AE"/>
    <w:rsid w:val="0093375E"/>
    <w:rsid w:val="009C7343"/>
    <w:rsid w:val="00A17596"/>
    <w:rsid w:val="00A21ECB"/>
    <w:rsid w:val="00A223CE"/>
    <w:rsid w:val="00A24E52"/>
    <w:rsid w:val="00A35E5C"/>
    <w:rsid w:val="00A40F36"/>
    <w:rsid w:val="00A4641E"/>
    <w:rsid w:val="00A54A98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80021"/>
    <w:rsid w:val="00BC1A21"/>
    <w:rsid w:val="00BC3752"/>
    <w:rsid w:val="00BD15BE"/>
    <w:rsid w:val="00BD5007"/>
    <w:rsid w:val="00BE169E"/>
    <w:rsid w:val="00C05991"/>
    <w:rsid w:val="00C1661C"/>
    <w:rsid w:val="00C22310"/>
    <w:rsid w:val="00C66330"/>
    <w:rsid w:val="00C81DB8"/>
    <w:rsid w:val="00C95236"/>
    <w:rsid w:val="00C966FB"/>
    <w:rsid w:val="00CD7EBE"/>
    <w:rsid w:val="00D04A32"/>
    <w:rsid w:val="00D25CC5"/>
    <w:rsid w:val="00D36CAF"/>
    <w:rsid w:val="00DE382C"/>
    <w:rsid w:val="00DF0E5C"/>
    <w:rsid w:val="00DF7D85"/>
    <w:rsid w:val="00E04FFC"/>
    <w:rsid w:val="00E131EC"/>
    <w:rsid w:val="00E65CEF"/>
    <w:rsid w:val="00E8539A"/>
    <w:rsid w:val="00EB0035"/>
    <w:rsid w:val="00EB4D13"/>
    <w:rsid w:val="00EB6323"/>
    <w:rsid w:val="00ED0A1B"/>
    <w:rsid w:val="00EE0E94"/>
    <w:rsid w:val="00EE271E"/>
    <w:rsid w:val="00EF3918"/>
    <w:rsid w:val="00F165F1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767D03"/>
    <w:pPr>
      <w:suppressAutoHyphens/>
      <w:autoSpaceDE w:val="0"/>
      <w:autoSpaceDN w:val="0"/>
      <w:spacing w:line="240" w:lineRule="auto"/>
    </w:pPr>
    <w:rPr>
      <w:rFonts w:ascii="Times New Roman" w:hAnsi="Times New Roman"/>
      <w:i/>
      <w:kern w:val="3"/>
      <w:lang w:val="en-US" w:eastAsia="en-US"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767D03"/>
    <w:rPr>
      <w:rFonts w:ascii="Times New Roman" w:eastAsia="Times New Roman" w:hAnsi="Times New Roman" w:cs="Times New Roman"/>
      <w:i/>
      <w:kern w:val="3"/>
      <w:lang w:val="en-US" w:bidi="en-US"/>
    </w:rPr>
  </w:style>
  <w:style w:type="character" w:styleId="Sprotnaopomba-sklic">
    <w:name w:val="footnote reference"/>
    <w:aliases w:val="Footnote symbol,Footnote,Fussnota,number,SUPERS,BVI fnr"/>
    <w:uiPriority w:val="99"/>
    <w:rsid w:val="00BC3752"/>
    <w:rPr>
      <w:vertAlign w:val="superscript"/>
    </w:rPr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 Char Char"/>
    <w:basedOn w:val="Navaden"/>
    <w:link w:val="Sprotnaopomba-besediloZnak1"/>
    <w:uiPriority w:val="99"/>
    <w:rsid w:val="00BC3752"/>
    <w:pPr>
      <w:suppressAutoHyphens/>
      <w:spacing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Sprotnaopomba-besediloZnak">
    <w:name w:val="Sprotna opomba - besedilo Znak"/>
    <w:basedOn w:val="Privzetapisavaodstavka"/>
    <w:uiPriority w:val="99"/>
    <w:semiHidden/>
    <w:rsid w:val="00BC3752"/>
    <w:rPr>
      <w:rFonts w:ascii="Calibri" w:eastAsia="Times New Roman" w:hAnsi="Calibri" w:cs="Times New Roman"/>
      <w:sz w:val="20"/>
      <w:szCs w:val="20"/>
      <w:lang w:eastAsia="sl-SI"/>
    </w:rPr>
  </w:style>
  <w:style w:type="character" w:customStyle="1" w:styleId="Sprotnaopomba-besediloZnak1">
    <w:name w:val="Sprotna opomba - besedilo Znak1"/>
    <w:aliases w:val="Sprotna opomba - besedilo Znak Znak2 Znak,Sprotna opomba - besedilo Znak1 Znak Znak1 Znak,Sprotna opomba - besedilo Znak1 Znak Znak Znak Znak,Sprotna opomba - besedilo Znak Znak Znak Znak Znak Znak, Char Char Znak"/>
    <w:basedOn w:val="Privzetapisavaodstavka"/>
    <w:link w:val="Sprotnaopomba-besedilo"/>
    <w:uiPriority w:val="99"/>
    <w:rsid w:val="00BC375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Krepko">
    <w:name w:val="Strong"/>
    <w:basedOn w:val="Privzetapisavaodstavka"/>
    <w:uiPriority w:val="22"/>
    <w:qFormat/>
    <w:rsid w:val="00A24E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588" TargetMode="External"/><Relationship Id="rId13" Type="http://schemas.openxmlformats.org/officeDocument/2006/relationships/hyperlink" Target="http://www.uradni-list.si/1/objava.jsp?sop=2023-01-053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5-01-3570" TargetMode="External"/><Relationship Id="rId12" Type="http://schemas.openxmlformats.org/officeDocument/2006/relationships/hyperlink" Target="http://www.uradni-list.si/1/objava.jsp?sop=2022-01-2511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22-01-17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22-01-01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1-01-2575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D5A44623BCA4D95BB89D6D19E45BA2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57CA128-994D-4E9F-BE6B-63D309785F2E}"/>
      </w:docPartPr>
      <w:docPartBody>
        <w:p w:rsidR="00AD66FD" w:rsidRDefault="00A02B41" w:rsidP="00A02B41">
          <w:pPr>
            <w:pStyle w:val="4D5A44623BCA4D95BB89D6D19E45BA2E"/>
          </w:pPr>
          <w:r w:rsidRPr="00880D82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1B1D0D91CD14D5F8467CBC457F1996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1FBAFE5-2C1D-43DF-8DC6-F993E6D21003}"/>
      </w:docPartPr>
      <w:docPartBody>
        <w:p w:rsidR="00AD66FD" w:rsidRDefault="00A02B41" w:rsidP="00A02B41">
          <w:pPr>
            <w:pStyle w:val="C1B1D0D91CD14D5F8467CBC457F19965"/>
          </w:pPr>
          <w:r w:rsidRPr="008E4AA5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ACB1CB342EA49D4B4D16E0EB96CCBF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A139274-7854-4227-8B7D-A8B7E51B58FD}"/>
      </w:docPartPr>
      <w:docPartBody>
        <w:p w:rsidR="00AD66FD" w:rsidRDefault="00A02B41" w:rsidP="00A02B41">
          <w:pPr>
            <w:pStyle w:val="0ACB1CB342EA49D4B4D16E0EB96CCBFB"/>
          </w:pPr>
          <w:r w:rsidRPr="00880D82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063683"/>
    <w:rsid w:val="003B0BFE"/>
    <w:rsid w:val="005F13BC"/>
    <w:rsid w:val="007A1D2B"/>
    <w:rsid w:val="007D0EC5"/>
    <w:rsid w:val="00A02B41"/>
    <w:rsid w:val="00AD66FD"/>
    <w:rsid w:val="00C20D34"/>
    <w:rsid w:val="00C8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02B41"/>
    <w:rPr>
      <w:color w:val="808080"/>
    </w:rPr>
  </w:style>
  <w:style w:type="paragraph" w:customStyle="1" w:styleId="4D5A44623BCA4D95BB89D6D19E45BA2E">
    <w:name w:val="4D5A44623BCA4D95BB89D6D19E45BA2E"/>
    <w:rsid w:val="00A02B41"/>
  </w:style>
  <w:style w:type="paragraph" w:customStyle="1" w:styleId="C1B1D0D91CD14D5F8467CBC457F19965">
    <w:name w:val="C1B1D0D91CD14D5F8467CBC457F19965"/>
    <w:rsid w:val="00A02B41"/>
  </w:style>
  <w:style w:type="paragraph" w:customStyle="1" w:styleId="0ACB1CB342EA49D4B4D16E0EB96CCBFB">
    <w:name w:val="0ACB1CB342EA49D4B4D16E0EB96CCBFB"/>
    <w:rsid w:val="00A02B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4</cp:revision>
  <cp:lastPrinted>2021-07-15T11:53:00Z</cp:lastPrinted>
  <dcterms:created xsi:type="dcterms:W3CDTF">2024-05-22T14:52:00Z</dcterms:created>
  <dcterms:modified xsi:type="dcterms:W3CDTF">2024-05-23T08:09:00Z</dcterms:modified>
</cp:coreProperties>
</file>